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F5" w:rsidRDefault="00945FF5" w:rsidP="003E29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695960</wp:posOffset>
            </wp:positionV>
            <wp:extent cx="1201420" cy="749300"/>
            <wp:effectExtent l="0" t="0" r="0" b="0"/>
            <wp:wrapNone/>
            <wp:docPr id="1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20142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1118870</wp:posOffset>
            </wp:positionH>
            <wp:positionV relativeFrom="page">
              <wp:posOffset>1386840</wp:posOffset>
            </wp:positionV>
            <wp:extent cx="1201882" cy="7493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201882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4BACC6" w:themeColor="accent5"/>
          <w:sz w:val="28"/>
          <w:szCs w:val="28"/>
          <w:lang w:val="uk-UA" w:eastAsia="uk-UA"/>
        </w:rPr>
        <w:drawing>
          <wp:inline distT="0" distB="0" distL="0" distR="0">
            <wp:extent cx="1200785" cy="749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4BACC6" w:themeColor="accent5"/>
          <w:sz w:val="28"/>
          <w:szCs w:val="28"/>
          <w:lang w:val="uk-UA" w:eastAsia="uk-UA"/>
        </w:rPr>
        <w:drawing>
          <wp:inline distT="0" distB="0" distL="0" distR="0">
            <wp:extent cx="859790" cy="853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4BACC6" w:themeColor="accent5"/>
          <w:sz w:val="28"/>
          <w:szCs w:val="28"/>
          <w:lang w:val="uk-UA" w:eastAsia="uk-UA"/>
        </w:rPr>
        <w:drawing>
          <wp:inline distT="0" distB="0" distL="0" distR="0">
            <wp:extent cx="914400" cy="91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4BACC6" w:themeColor="accent5"/>
          <w:sz w:val="28"/>
          <w:szCs w:val="28"/>
          <w:lang w:val="uk-UA" w:eastAsia="uk-UA"/>
        </w:rPr>
        <w:drawing>
          <wp:inline distT="0" distB="0" distL="0" distR="0">
            <wp:extent cx="780415" cy="72517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4BACC6" w:themeColor="accent5"/>
          <w:sz w:val="28"/>
          <w:szCs w:val="28"/>
          <w:lang w:val="uk-UA" w:eastAsia="uk-UA"/>
        </w:rPr>
        <w:drawing>
          <wp:inline distT="0" distB="0" distL="0" distR="0">
            <wp:extent cx="1713230" cy="353695"/>
            <wp:effectExtent l="0" t="0" r="127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FF5" w:rsidRDefault="00945FF5" w:rsidP="003E29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945FF5" w:rsidRPr="00945FF5" w:rsidRDefault="00945FF5" w:rsidP="00945F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2A"/>
          <w:sz w:val="28"/>
          <w:szCs w:val="28"/>
        </w:rPr>
      </w:pPr>
      <w:r w:rsidRPr="00945FF5">
        <w:rPr>
          <w:rFonts w:ascii="Times New Roman" w:hAnsi="Times New Roman" w:cs="Times New Roman"/>
          <w:b/>
          <w:color w:val="C0002A"/>
          <w:sz w:val="28"/>
          <w:szCs w:val="28"/>
        </w:rPr>
        <w:t>Уважаемые субъекты предпринимательской деятельности!</w:t>
      </w:r>
    </w:p>
    <w:p w:rsidR="00945FF5" w:rsidRPr="003E2900" w:rsidRDefault="00945FF5" w:rsidP="003E29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3E2900" w:rsidRDefault="003E2900" w:rsidP="003A67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900">
        <w:rPr>
          <w:rFonts w:ascii="Times New Roman" w:hAnsi="Times New Roman" w:cs="Times New Roman"/>
          <w:sz w:val="28"/>
          <w:szCs w:val="28"/>
        </w:rPr>
        <w:t>Федеральный Народный Совет, Русское Космическое Общество при поддержке и участии Финансового университета при Правительстве РФ, Федерального экспертного совета по местному и общественному самоуправлению и местным сообществам (ФЭС) при Общенациональной ассоциации территориального общественного самоуправления, Этнографического парка-музея «</w:t>
      </w:r>
      <w:proofErr w:type="spellStart"/>
      <w:r w:rsidRPr="003E2900">
        <w:rPr>
          <w:rFonts w:ascii="Times New Roman" w:hAnsi="Times New Roman" w:cs="Times New Roman"/>
          <w:sz w:val="28"/>
          <w:szCs w:val="28"/>
        </w:rPr>
        <w:t>Этномир</w:t>
      </w:r>
      <w:proofErr w:type="spellEnd"/>
      <w:r w:rsidRPr="003E2900">
        <w:rPr>
          <w:rFonts w:ascii="Times New Roman" w:hAnsi="Times New Roman" w:cs="Times New Roman"/>
          <w:sz w:val="28"/>
          <w:szCs w:val="28"/>
        </w:rPr>
        <w:t xml:space="preserve">», Российской академии естественных наук, Российской муниципальной академии, Краснодарской краевой общественной организации «Содействие возрождению села», Ялтинского цивилизационного клуба, Координационного центра местных сообществ </w:t>
      </w:r>
      <w:r w:rsidRPr="003E2900">
        <w:rPr>
          <w:rFonts w:ascii="Times New Roman" w:hAnsi="Times New Roman" w:cs="Times New Roman"/>
          <w:b/>
          <w:sz w:val="28"/>
          <w:szCs w:val="28"/>
        </w:rPr>
        <w:t>24 сентября 2021</w:t>
      </w:r>
      <w:proofErr w:type="gramEnd"/>
      <w:r w:rsidRPr="003E2900">
        <w:rPr>
          <w:rFonts w:ascii="Times New Roman" w:hAnsi="Times New Roman" w:cs="Times New Roman"/>
          <w:b/>
          <w:sz w:val="28"/>
          <w:szCs w:val="28"/>
        </w:rPr>
        <w:t xml:space="preserve"> года (с 14-00 до 18-00 часов по </w:t>
      </w:r>
      <w:proofErr w:type="spellStart"/>
      <w:r w:rsidRPr="003E290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E2900">
        <w:rPr>
          <w:rFonts w:ascii="Times New Roman" w:hAnsi="Times New Roman" w:cs="Times New Roman"/>
          <w:b/>
          <w:sz w:val="28"/>
          <w:szCs w:val="28"/>
        </w:rPr>
        <w:t>. времени)</w:t>
      </w:r>
      <w:r w:rsidRPr="003E2900">
        <w:rPr>
          <w:rFonts w:ascii="Times New Roman" w:hAnsi="Times New Roman" w:cs="Times New Roman"/>
          <w:sz w:val="28"/>
          <w:szCs w:val="28"/>
        </w:rPr>
        <w:t xml:space="preserve"> проводят Всероссийский </w:t>
      </w:r>
      <w:r w:rsidRPr="003E2900">
        <w:rPr>
          <w:rFonts w:ascii="Times New Roman" w:hAnsi="Times New Roman" w:cs="Times New Roman"/>
          <w:b/>
          <w:sz w:val="28"/>
          <w:szCs w:val="28"/>
        </w:rPr>
        <w:t>семинар-совещание по развитию цивилизационного, сельского, молодежного и экологического туризма.</w:t>
      </w:r>
      <w:r w:rsidRPr="003E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900" w:rsidRDefault="003E2900" w:rsidP="003A67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00">
        <w:rPr>
          <w:rFonts w:ascii="Times New Roman" w:hAnsi="Times New Roman" w:cs="Times New Roman"/>
          <w:sz w:val="28"/>
          <w:szCs w:val="28"/>
        </w:rPr>
        <w:t>Семинар подготовлен в контексте реализации основных национальных проектов Российской Федерации, таких, как Национальный проект «Туризм и индустрия гостеприимства», Национальный проект «Образование», Национальный проект «Демография», Национальный проект «Малое и среднее предпринимательство и поддержка индивидуальной предпринимательской инициативы», Национальный проект «Производительность труда и поддержка занятости», Национальный проект «Цифровая эк</w:t>
      </w:r>
      <w:r>
        <w:rPr>
          <w:rFonts w:ascii="Times New Roman" w:hAnsi="Times New Roman" w:cs="Times New Roman"/>
          <w:sz w:val="28"/>
          <w:szCs w:val="28"/>
        </w:rPr>
        <w:t xml:space="preserve">ономика Российской Федерации», </w:t>
      </w:r>
      <w:r w:rsidRPr="003E2900">
        <w:rPr>
          <w:rFonts w:ascii="Times New Roman" w:hAnsi="Times New Roman" w:cs="Times New Roman"/>
          <w:sz w:val="28"/>
          <w:szCs w:val="28"/>
        </w:rPr>
        <w:t xml:space="preserve"> а также Федерального закона от 02.07.2021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2900">
        <w:rPr>
          <w:rFonts w:ascii="Times New Roman" w:hAnsi="Times New Roman" w:cs="Times New Roman"/>
          <w:sz w:val="28"/>
          <w:szCs w:val="28"/>
        </w:rPr>
        <w:t xml:space="preserve"> 318-ФЗ «О внесении изменений в Федеральный закон «Об основах туристской деятельности в Российской Федерации» и статьи 7 Федерального закона «О развитии сельского хозяйства». </w:t>
      </w:r>
    </w:p>
    <w:p w:rsidR="003A6773" w:rsidRDefault="003E2900" w:rsidP="003A67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900">
        <w:rPr>
          <w:rFonts w:ascii="Times New Roman" w:hAnsi="Times New Roman" w:cs="Times New Roman"/>
          <w:sz w:val="28"/>
          <w:szCs w:val="28"/>
        </w:rPr>
        <w:t>Приглашаем принять участие в</w:t>
      </w:r>
      <w:r w:rsidR="003A6773">
        <w:rPr>
          <w:rFonts w:ascii="Times New Roman" w:hAnsi="Times New Roman" w:cs="Times New Roman"/>
          <w:sz w:val="28"/>
          <w:szCs w:val="28"/>
        </w:rPr>
        <w:t>о</w:t>
      </w:r>
      <w:r w:rsidRPr="003E2900">
        <w:rPr>
          <w:rFonts w:ascii="Times New Roman" w:hAnsi="Times New Roman" w:cs="Times New Roman"/>
          <w:sz w:val="28"/>
          <w:szCs w:val="28"/>
        </w:rPr>
        <w:t xml:space="preserve"> вс</w:t>
      </w:r>
      <w:r w:rsidR="003A6773">
        <w:rPr>
          <w:rFonts w:ascii="Times New Roman" w:hAnsi="Times New Roman" w:cs="Times New Roman"/>
          <w:sz w:val="28"/>
          <w:szCs w:val="28"/>
        </w:rPr>
        <w:t xml:space="preserve">ероссийском семинаре-совещании! </w:t>
      </w:r>
      <w:r w:rsidRPr="003A6773">
        <w:rPr>
          <w:rFonts w:ascii="Times New Roman" w:hAnsi="Times New Roman" w:cs="Times New Roman"/>
          <w:b/>
          <w:sz w:val="28"/>
          <w:szCs w:val="28"/>
        </w:rPr>
        <w:t xml:space="preserve">Участие в мероприятии осуществляется на </w:t>
      </w:r>
      <w:proofErr w:type="spellStart"/>
      <w:r w:rsidRPr="003A6773">
        <w:rPr>
          <w:rFonts w:ascii="Times New Roman" w:hAnsi="Times New Roman" w:cs="Times New Roman"/>
          <w:b/>
          <w:sz w:val="28"/>
          <w:szCs w:val="28"/>
        </w:rPr>
        <w:t>безвозмедной</w:t>
      </w:r>
      <w:proofErr w:type="spellEnd"/>
      <w:r w:rsidRPr="003A6773">
        <w:rPr>
          <w:rFonts w:ascii="Times New Roman" w:hAnsi="Times New Roman" w:cs="Times New Roman"/>
          <w:b/>
          <w:sz w:val="28"/>
          <w:szCs w:val="28"/>
        </w:rPr>
        <w:t xml:space="preserve"> основе.</w:t>
      </w:r>
    </w:p>
    <w:p w:rsidR="003A6773" w:rsidRDefault="003E2900" w:rsidP="003A67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00">
        <w:rPr>
          <w:rFonts w:ascii="Times New Roman" w:hAnsi="Times New Roman" w:cs="Times New Roman"/>
          <w:sz w:val="28"/>
          <w:szCs w:val="28"/>
        </w:rPr>
        <w:t xml:space="preserve">Семинар проходит по адресу: Калужская область, Боровский район, деревня Петрово, Этнографический парк-музей ЭТНОМИР (https://ethnomir.ru/contact/). </w:t>
      </w:r>
    </w:p>
    <w:p w:rsidR="003A6773" w:rsidRPr="003A6773" w:rsidRDefault="003E2900" w:rsidP="003A67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73">
        <w:rPr>
          <w:rFonts w:ascii="Times New Roman" w:hAnsi="Times New Roman" w:cs="Times New Roman"/>
          <w:b/>
          <w:sz w:val="28"/>
          <w:szCs w:val="28"/>
        </w:rPr>
        <w:t xml:space="preserve">В мероприятии можно принять участие как в офлайн (очном) формате, так и онлайн. </w:t>
      </w:r>
    </w:p>
    <w:p w:rsidR="003A6773" w:rsidRDefault="003E2900" w:rsidP="003A67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00">
        <w:rPr>
          <w:rFonts w:ascii="Times New Roman" w:hAnsi="Times New Roman" w:cs="Times New Roman"/>
          <w:sz w:val="28"/>
          <w:szCs w:val="28"/>
        </w:rPr>
        <w:t xml:space="preserve">Для участия необходимо предварительно зарегистрироваться по </w:t>
      </w:r>
      <w:proofErr w:type="gramStart"/>
      <w:r w:rsidRPr="003E2900">
        <w:rPr>
          <w:rFonts w:ascii="Times New Roman" w:hAnsi="Times New Roman" w:cs="Times New Roman"/>
          <w:sz w:val="28"/>
          <w:szCs w:val="28"/>
        </w:rPr>
        <w:t>интернет-ссылке</w:t>
      </w:r>
      <w:proofErr w:type="gramEnd"/>
      <w:r w:rsidRPr="003E2900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3A6773" w:rsidRPr="00233BD2">
          <w:rPr>
            <w:rStyle w:val="a3"/>
            <w:rFonts w:ascii="Times New Roman" w:hAnsi="Times New Roman" w:cs="Times New Roman"/>
            <w:sz w:val="28"/>
            <w:szCs w:val="28"/>
          </w:rPr>
          <w:t>https://kcms.timepad.ru/event/1764735/</w:t>
        </w:r>
      </w:hyperlink>
      <w:r w:rsidRPr="003E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73" w:rsidRDefault="003E2900" w:rsidP="003A67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00">
        <w:rPr>
          <w:rFonts w:ascii="Times New Roman" w:hAnsi="Times New Roman" w:cs="Times New Roman"/>
          <w:sz w:val="28"/>
          <w:szCs w:val="28"/>
        </w:rPr>
        <w:t xml:space="preserve">Если вы участвуете очно и вам необходима гостиница для проживания в </w:t>
      </w:r>
      <w:proofErr w:type="spellStart"/>
      <w:r w:rsidRPr="003E2900">
        <w:rPr>
          <w:rFonts w:ascii="Times New Roman" w:hAnsi="Times New Roman" w:cs="Times New Roman"/>
          <w:sz w:val="28"/>
          <w:szCs w:val="28"/>
        </w:rPr>
        <w:t>Этномире</w:t>
      </w:r>
      <w:proofErr w:type="spellEnd"/>
      <w:r w:rsidRPr="003E2900">
        <w:rPr>
          <w:rFonts w:ascii="Times New Roman" w:hAnsi="Times New Roman" w:cs="Times New Roman"/>
          <w:sz w:val="28"/>
          <w:szCs w:val="28"/>
        </w:rPr>
        <w:t>, то вы можете обратиться по этому вопросу по телефону</w:t>
      </w:r>
      <w:r w:rsidR="003A6773">
        <w:rPr>
          <w:rFonts w:ascii="Times New Roman" w:hAnsi="Times New Roman" w:cs="Times New Roman"/>
          <w:sz w:val="28"/>
          <w:szCs w:val="28"/>
        </w:rPr>
        <w:t>:</w:t>
      </w:r>
      <w:r w:rsidRPr="003E2900">
        <w:rPr>
          <w:rFonts w:ascii="Times New Roman" w:hAnsi="Times New Roman" w:cs="Times New Roman"/>
          <w:sz w:val="28"/>
          <w:szCs w:val="28"/>
        </w:rPr>
        <w:t xml:space="preserve"> 84950238585 (добавочный 13-38 Алла Литовченко) или по почте: alitovchenko@ethnomir.ru </w:t>
      </w:r>
    </w:p>
    <w:p w:rsidR="003A6773" w:rsidRDefault="003E2900" w:rsidP="003A67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900">
        <w:rPr>
          <w:rFonts w:ascii="Times New Roman" w:hAnsi="Times New Roman" w:cs="Times New Roman"/>
          <w:sz w:val="28"/>
          <w:szCs w:val="28"/>
        </w:rPr>
        <w:t>Участникам семинара предоставляется 10% скидка (</w:t>
      </w:r>
      <w:proofErr w:type="spellStart"/>
      <w:r w:rsidRPr="003E2900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3E29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2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900">
        <w:rPr>
          <w:rFonts w:ascii="Times New Roman" w:hAnsi="Times New Roman" w:cs="Times New Roman"/>
          <w:sz w:val="28"/>
          <w:szCs w:val="28"/>
        </w:rPr>
        <w:t>FNS).</w:t>
      </w:r>
      <w:proofErr w:type="gramEnd"/>
      <w:r w:rsidRPr="003E2900">
        <w:rPr>
          <w:rFonts w:ascii="Times New Roman" w:hAnsi="Times New Roman" w:cs="Times New Roman"/>
          <w:sz w:val="28"/>
          <w:szCs w:val="28"/>
        </w:rPr>
        <w:t xml:space="preserve"> Телефон для справок: +7-977-458-82-27; </w:t>
      </w:r>
      <w:proofErr w:type="spellStart"/>
      <w:r w:rsidRPr="003E290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E290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3A6773" w:rsidRPr="00233BD2">
          <w:rPr>
            <w:rStyle w:val="a3"/>
            <w:rFonts w:ascii="Times New Roman" w:hAnsi="Times New Roman" w:cs="Times New Roman"/>
            <w:sz w:val="28"/>
            <w:szCs w:val="28"/>
          </w:rPr>
          <w:t>kc_ms@mail.ru</w:t>
        </w:r>
      </w:hyperlink>
      <w:r w:rsidR="003A6773">
        <w:rPr>
          <w:rFonts w:ascii="Times New Roman" w:hAnsi="Times New Roman" w:cs="Times New Roman"/>
          <w:sz w:val="28"/>
          <w:szCs w:val="28"/>
        </w:rPr>
        <w:t>.</w:t>
      </w:r>
    </w:p>
    <w:p w:rsidR="003E2900" w:rsidRDefault="003E2900" w:rsidP="003A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</w:pPr>
      <w:bookmarkStart w:id="0" w:name="_GoBack"/>
      <w:bookmarkEnd w:id="0"/>
    </w:p>
    <w:p w:rsidR="003A6773" w:rsidRDefault="003A6773" w:rsidP="00516B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</w:pPr>
    </w:p>
    <w:sectPr w:rsidR="003A6773" w:rsidSect="003E290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D46"/>
    <w:multiLevelType w:val="multilevel"/>
    <w:tmpl w:val="D47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19FA"/>
    <w:multiLevelType w:val="multilevel"/>
    <w:tmpl w:val="8EC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14448"/>
    <w:multiLevelType w:val="hybridMultilevel"/>
    <w:tmpl w:val="88825CF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1B2A"/>
    <w:rsid w:val="000F7FFB"/>
    <w:rsid w:val="0013683E"/>
    <w:rsid w:val="0021483C"/>
    <w:rsid w:val="003A6773"/>
    <w:rsid w:val="003D63AF"/>
    <w:rsid w:val="003E2900"/>
    <w:rsid w:val="00516BE1"/>
    <w:rsid w:val="00945FF5"/>
    <w:rsid w:val="00982BA5"/>
    <w:rsid w:val="009F19BB"/>
    <w:rsid w:val="00C332B7"/>
    <w:rsid w:val="00F2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B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1B2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F7F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B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1B2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F7F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0249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7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8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2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81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c_m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cms.timepad.ru/event/1764735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dcterms:created xsi:type="dcterms:W3CDTF">2021-09-13T11:23:00Z</dcterms:created>
  <dcterms:modified xsi:type="dcterms:W3CDTF">2021-09-13T11:26:00Z</dcterms:modified>
</cp:coreProperties>
</file>