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61" w:rsidRPr="001E6561" w:rsidRDefault="001E6561" w:rsidP="001E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</w:pPr>
      <w:r w:rsidRPr="001E656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  <w:t>П</w:t>
      </w:r>
      <w:r w:rsidRPr="00460F7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  <w:t>рограммы льготного кредитования</w:t>
      </w:r>
      <w:r w:rsidRPr="001E656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  <w:t xml:space="preserve"> для бизнеса от МК </w:t>
      </w:r>
      <w:r w:rsidRPr="00460F7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  <w:t>«Фонд микрофинансирования предп</w:t>
      </w:r>
      <w:r w:rsidRPr="001E656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  <w:t>ринимательства Республики Крым»!</w:t>
      </w:r>
    </w:p>
    <w:p w:rsidR="001E6561" w:rsidRDefault="001E6561" w:rsidP="001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F71" w:rsidRPr="00460F71" w:rsidRDefault="00460F71" w:rsidP="001E6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Микрокредитная</w:t>
      </w:r>
      <w:proofErr w:type="spellEnd"/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компания «Фонд микрофинансирования предпринимательства Республики Крым»</w:t>
      </w:r>
      <w:r w:rsidR="001E6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(Фонд)</w:t>
      </w:r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Государственной программы 7 лет оказывает услугу для предпринимателей Республики  Крым в качестве </w:t>
      </w:r>
      <w:r w:rsidRPr="00460F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предоставления </w:t>
      </w:r>
      <w:proofErr w:type="spellStart"/>
      <w:r w:rsidRPr="00460F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микрозаймов</w:t>
      </w:r>
      <w:proofErr w:type="spellEnd"/>
      <w:r w:rsidRPr="00460F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 сумме до 5 миллионов </w:t>
      </w:r>
      <w:r w:rsidR="001E65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рублей, сроком до 3-х лет (</w:t>
      </w:r>
      <w:r w:rsidRPr="00460F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период по</w:t>
      </w:r>
      <w:r w:rsidR="001E65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вышенной готовности до 2-х лет)</w:t>
      </w:r>
      <w:r w:rsidRPr="00460F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 от 2,25 до 9% годовых  на пополнение, приобретение основных и оборотных средств.</w:t>
      </w:r>
      <w:proofErr w:type="gramEnd"/>
    </w:p>
    <w:p w:rsidR="00460F71" w:rsidRPr="00460F71" w:rsidRDefault="00460F71" w:rsidP="001E6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Фонде разработаны специальные программы льготного кредитования для разных сфер предпринимательской деятельности: </w:t>
      </w:r>
      <w:proofErr w:type="gramStart"/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«Земледелец», «Ремесленник», «Моногород», «Бизнес-Леди», «Молодой предприниматель», также функционируют виды </w:t>
      </w:r>
      <w:proofErr w:type="spellStart"/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микрозаймов</w:t>
      </w:r>
      <w:proofErr w:type="spellEnd"/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«Инвестор», «Оборот», «Рефинансирование», «Франшиза».</w:t>
      </w:r>
      <w:proofErr w:type="gramEnd"/>
    </w:p>
    <w:p w:rsidR="00460F71" w:rsidRPr="00460F71" w:rsidRDefault="00460F71" w:rsidP="001E6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0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1E6561" w:rsidRPr="001E6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60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2021 года </w:t>
      </w:r>
      <w:proofErr w:type="gramStart"/>
      <w:r w:rsidRPr="00460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введены</w:t>
      </w:r>
      <w:proofErr w:type="gramEnd"/>
      <w:r w:rsidRPr="00460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работу 3 </w:t>
      </w:r>
      <w:r w:rsidR="001E6561" w:rsidRPr="001E6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программных</w:t>
      </w:r>
      <w:r w:rsidRPr="00460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продукта Фонда со следующими условиями:</w:t>
      </w:r>
    </w:p>
    <w:p w:rsidR="00460F71" w:rsidRPr="00460F71" w:rsidRDefault="00460F71" w:rsidP="001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2"/>
        <w:gridCol w:w="3553"/>
        <w:gridCol w:w="1458"/>
        <w:gridCol w:w="2962"/>
      </w:tblGrid>
      <w:tr w:rsidR="001E6561" w:rsidRPr="001E6561" w:rsidTr="001E6561">
        <w:trPr>
          <w:tblCellSpacing w:w="0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6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3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E6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Сумма</w:t>
            </w:r>
            <w:proofErr w:type="gramStart"/>
            <w:r w:rsidRPr="001E6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,р</w:t>
            </w:r>
            <w:proofErr w:type="gramEnd"/>
            <w:r w:rsidRPr="001E6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уб</w:t>
            </w:r>
            <w:proofErr w:type="spellEnd"/>
            <w:r w:rsidRPr="001E6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6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% ставка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6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Период предоставления,</w:t>
            </w:r>
            <w:r w:rsidR="001E6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E6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</w:t>
            </w:r>
            <w:r w:rsidR="001E6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E6561" w:rsidRPr="001E6561" w:rsidTr="001E6561">
        <w:trPr>
          <w:tblCellSpacing w:w="0" w:type="dxa"/>
          <w:jc w:val="center"/>
        </w:trPr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150 000 до 500 000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6-24</w:t>
            </w:r>
          </w:p>
        </w:tc>
      </w:tr>
      <w:tr w:rsidR="001E6561" w:rsidRPr="001E6561" w:rsidTr="001E6561">
        <w:trPr>
          <w:tblCellSpacing w:w="0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«Курорт»</w:t>
            </w:r>
          </w:p>
        </w:tc>
        <w:tc>
          <w:tcPr>
            <w:tcW w:w="3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150 000 до 5 000 000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6-24</w:t>
            </w:r>
          </w:p>
        </w:tc>
      </w:tr>
      <w:tr w:rsidR="001E6561" w:rsidRPr="001E6561" w:rsidTr="001E6561">
        <w:trPr>
          <w:tblCellSpacing w:w="0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«Социальный»</w:t>
            </w:r>
          </w:p>
        </w:tc>
        <w:tc>
          <w:tcPr>
            <w:tcW w:w="3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150 000 до 5 000 000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0F71" w:rsidRPr="00460F71" w:rsidRDefault="00460F71" w:rsidP="001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6-24</w:t>
            </w:r>
          </w:p>
        </w:tc>
      </w:tr>
    </w:tbl>
    <w:p w:rsidR="00460F71" w:rsidRPr="00460F71" w:rsidRDefault="00460F71" w:rsidP="001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60F71" w:rsidRPr="00460F71" w:rsidRDefault="001E6561" w:rsidP="001E6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</w:t>
      </w:r>
      <w:r w:rsidR="00460F71"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 по адресу: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F71"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Симферополь, проспект Кирова,1, 5 этаж офис 251.</w:t>
      </w:r>
    </w:p>
    <w:p w:rsidR="00460F71" w:rsidRPr="00460F71" w:rsidRDefault="00460F71" w:rsidP="001E6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5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Контакты:</w:t>
      </w:r>
    </w:p>
    <w:p w:rsidR="00460F71" w:rsidRPr="00460F71" w:rsidRDefault="001E6561" w:rsidP="001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2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Социальные </w:t>
      </w:r>
      <w:r w:rsidR="00460F71" w:rsidRPr="00460F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460F71" w:rsidRPr="001E6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https://www.instagram.com/mkk_fmprk/?hl=ru</w:t>
        </w:r>
      </w:hyperlink>
      <w:r w:rsidR="00460F71"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0F71" w:rsidRPr="00460F71" w:rsidRDefault="00460F71" w:rsidP="001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1E6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https://www.facebook.com/profile.php?id=100040048627822</w:t>
        </w:r>
      </w:hyperlink>
    </w:p>
    <w:p w:rsidR="00A4156C" w:rsidRPr="001E6561" w:rsidRDefault="00460F71" w:rsidP="001E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F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телефоны:</w:t>
      </w:r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+7(978) 211 5 000;</w:t>
      </w:r>
      <w:r w:rsidR="0071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+7(978) 211 6 000;</w:t>
      </w:r>
      <w:r w:rsidR="0071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60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+7(978) 999 0 777.</w:t>
      </w:r>
    </w:p>
    <w:sectPr w:rsidR="00A4156C" w:rsidRPr="001E6561" w:rsidSect="001E656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1E"/>
    <w:rsid w:val="001E6561"/>
    <w:rsid w:val="00460F71"/>
    <w:rsid w:val="007112B0"/>
    <w:rsid w:val="009B371E"/>
    <w:rsid w:val="00A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F71"/>
    <w:rPr>
      <w:b/>
      <w:bCs/>
    </w:rPr>
  </w:style>
  <w:style w:type="character" w:styleId="a5">
    <w:name w:val="Hyperlink"/>
    <w:basedOn w:val="a0"/>
    <w:uiPriority w:val="99"/>
    <w:semiHidden/>
    <w:unhideWhenUsed/>
    <w:rsid w:val="00460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F71"/>
    <w:rPr>
      <w:b/>
      <w:bCs/>
    </w:rPr>
  </w:style>
  <w:style w:type="character" w:styleId="a5">
    <w:name w:val="Hyperlink"/>
    <w:basedOn w:val="a0"/>
    <w:uiPriority w:val="99"/>
    <w:semiHidden/>
    <w:unhideWhenUsed/>
    <w:rsid w:val="00460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40048627822" TargetMode="External"/><Relationship Id="rId5" Type="http://schemas.openxmlformats.org/officeDocument/2006/relationships/hyperlink" Target="https://www.instagram.com/mkk_fmprk/?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2021-04-19T06:21:00Z</dcterms:created>
  <dcterms:modified xsi:type="dcterms:W3CDTF">2021-04-19T06:29:00Z</dcterms:modified>
</cp:coreProperties>
</file>