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4A" w:rsidRDefault="00AB56C8" w:rsidP="00AB56C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ШТРАФ КАК МЕРА УГОЛОВНО ПРАВОВОЙ ОТВЕТСТВЕ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ННОСТИ.</w:t>
      </w:r>
    </w:p>
    <w:p w:rsidR="00F30E4A" w:rsidRPr="00F30E4A" w:rsidRDefault="00F30E4A" w:rsidP="00AB5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E4A">
        <w:rPr>
          <w:rFonts w:ascii="Times New Roman" w:hAnsi="Times New Roman" w:cs="Times New Roman"/>
          <w:sz w:val="28"/>
          <w:szCs w:val="28"/>
        </w:rPr>
        <w:t>Штраф, являющийся одним из видов наказаний в соответствии со ст. 43-44 УК РФ, следует отличать от судебного штрафа, являющегося мерой у</w:t>
      </w:r>
      <w:r>
        <w:rPr>
          <w:rFonts w:ascii="Times New Roman" w:hAnsi="Times New Roman" w:cs="Times New Roman"/>
          <w:sz w:val="28"/>
          <w:szCs w:val="28"/>
        </w:rPr>
        <w:t>головно-правой ответственности, что предусмотрено ст. 104.4 УК РФ</w:t>
      </w:r>
      <w:r w:rsidRPr="00F30E4A">
        <w:rPr>
          <w:rFonts w:ascii="Times New Roman" w:hAnsi="Times New Roman" w:cs="Times New Roman"/>
          <w:sz w:val="28"/>
          <w:szCs w:val="28"/>
        </w:rPr>
        <w:t xml:space="preserve">. В перовом случае </w:t>
      </w:r>
      <w:r>
        <w:rPr>
          <w:rFonts w:ascii="Times New Roman" w:hAnsi="Times New Roman" w:cs="Times New Roman"/>
          <w:sz w:val="28"/>
          <w:szCs w:val="28"/>
        </w:rPr>
        <w:t xml:space="preserve">штраф является наказанием, то есть </w:t>
      </w:r>
      <w:r w:rsidRPr="00F30E4A">
        <w:rPr>
          <w:rFonts w:ascii="Times New Roman" w:hAnsi="Times New Roman" w:cs="Times New Roman"/>
          <w:sz w:val="28"/>
          <w:szCs w:val="28"/>
        </w:rPr>
        <w:t>видом уголовной ответственности и мерой государственного принуждения по приговору суда, во-втором случае, судебный штраф представляется денежным взысканием, назначаемым судом при освобождении лица от уголовной ответственности, который не может превышать половину максимального размера штрафа, предусмотренного соответствующей статьей Особенной части УК РФ, а в случае, если штраф не предусмотрен соответствующей статьей, размер судебного штрафа огр</w:t>
      </w:r>
      <w:r>
        <w:rPr>
          <w:rFonts w:ascii="Times New Roman" w:hAnsi="Times New Roman" w:cs="Times New Roman"/>
          <w:sz w:val="28"/>
          <w:szCs w:val="28"/>
        </w:rPr>
        <w:t>аничен суммой в 250 000 рублей.</w:t>
      </w:r>
    </w:p>
    <w:p w:rsidR="00F30E4A" w:rsidRDefault="00F30E4A" w:rsidP="00AB5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E4A">
        <w:rPr>
          <w:rFonts w:ascii="Times New Roman" w:hAnsi="Times New Roman" w:cs="Times New Roman"/>
          <w:sz w:val="28"/>
          <w:szCs w:val="28"/>
        </w:rPr>
        <w:t>Законодателем установлены критерии лояльности, к лицам которым может быть назначен судебный штраф, перечень данных критер</w:t>
      </w:r>
      <w:r>
        <w:rPr>
          <w:rFonts w:ascii="Times New Roman" w:hAnsi="Times New Roman" w:cs="Times New Roman"/>
          <w:sz w:val="28"/>
          <w:szCs w:val="28"/>
        </w:rPr>
        <w:t>иев выглядит следующим образом:</w:t>
      </w:r>
    </w:p>
    <w:p w:rsidR="00F30E4A" w:rsidRDefault="00F30E4A" w:rsidP="00AB5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-совершение преступления впервые небольшой или средней тяжести.</w:t>
      </w:r>
    </w:p>
    <w:p w:rsidR="00F30E4A" w:rsidRDefault="00F30E4A" w:rsidP="00AB5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Преступления небольшой тяжести,</w:t>
      </w:r>
      <w:r w:rsidRPr="00F30E4A">
        <w:rPr>
          <w:rFonts w:ascii="Times New Roman" w:hAnsi="Times New Roman" w:cs="Times New Roman"/>
          <w:sz w:val="28"/>
          <w:szCs w:val="28"/>
        </w:rPr>
        <w:t xml:space="preserve"> включают в себя неосторожные и умышленные деяния, максимальное наказание за совершение которых не пре</w:t>
      </w:r>
      <w:r>
        <w:rPr>
          <w:rFonts w:ascii="Times New Roman" w:hAnsi="Times New Roman" w:cs="Times New Roman"/>
          <w:sz w:val="28"/>
          <w:szCs w:val="28"/>
        </w:rPr>
        <w:t>вышает трех лет лишения свободы.</w:t>
      </w:r>
    </w:p>
    <w:p w:rsidR="00F30E4A" w:rsidRPr="00F30E4A" w:rsidRDefault="00F30E4A" w:rsidP="00AB5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Преступления</w:t>
      </w:r>
      <w:r w:rsidRPr="00F30E4A">
        <w:rPr>
          <w:rFonts w:ascii="Times New Roman" w:hAnsi="Times New Roman" w:cs="Times New Roman"/>
          <w:sz w:val="28"/>
          <w:szCs w:val="28"/>
        </w:rPr>
        <w:t xml:space="preserve"> средней тяжес</w:t>
      </w:r>
      <w:r>
        <w:rPr>
          <w:rFonts w:ascii="Times New Roman" w:hAnsi="Times New Roman" w:cs="Times New Roman"/>
          <w:sz w:val="28"/>
          <w:szCs w:val="28"/>
        </w:rPr>
        <w:t xml:space="preserve">ти, </w:t>
      </w:r>
      <w:r w:rsidRPr="00F30E4A">
        <w:rPr>
          <w:rFonts w:ascii="Times New Roman" w:hAnsi="Times New Roman" w:cs="Times New Roman"/>
          <w:sz w:val="28"/>
          <w:szCs w:val="28"/>
        </w:rPr>
        <w:t>включают в себя умышленные деяния, максимальное наказание за совершение которых не превышает пяти лет и неосторожные деяния наказание за совершение которых не превышает трех лет лишения свободы</w:t>
      </w:r>
      <w:r w:rsidR="00BD07BB">
        <w:rPr>
          <w:rFonts w:ascii="Times New Roman" w:hAnsi="Times New Roman" w:cs="Times New Roman"/>
          <w:sz w:val="28"/>
          <w:szCs w:val="28"/>
        </w:rPr>
        <w:t>.</w:t>
      </w:r>
    </w:p>
    <w:p w:rsidR="00BD07BB" w:rsidRDefault="00F30E4A" w:rsidP="00AB5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E4A">
        <w:rPr>
          <w:rFonts w:ascii="Times New Roman" w:hAnsi="Times New Roman" w:cs="Times New Roman"/>
          <w:sz w:val="28"/>
          <w:szCs w:val="28"/>
        </w:rPr>
        <w:t>Возмещение подсудимым или лицом, находящимся под следствием вреда потерпевшему. При этом способы заглаживания вреда, а также размер его возме</w:t>
      </w:r>
      <w:r w:rsidR="00BD07BB">
        <w:rPr>
          <w:rFonts w:ascii="Times New Roman" w:hAnsi="Times New Roman" w:cs="Times New Roman"/>
          <w:sz w:val="28"/>
          <w:szCs w:val="28"/>
        </w:rPr>
        <w:t>щения определяются потерпевшим.</w:t>
      </w:r>
    </w:p>
    <w:p w:rsidR="00F30E4A" w:rsidRPr="00F30E4A" w:rsidRDefault="00BD07BB" w:rsidP="00AB5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0E4A" w:rsidRPr="00F30E4A">
        <w:rPr>
          <w:rFonts w:ascii="Times New Roman" w:hAnsi="Times New Roman" w:cs="Times New Roman"/>
          <w:sz w:val="28"/>
          <w:szCs w:val="28"/>
        </w:rPr>
        <w:t>а стадии предварительного расследования следователь с согласия руководителя следственного органа или дознаватель с согласия прокурора выносит постановление о возбуждении перед судом ходатайства о прекращении уголовного дела или уголовного преследования и назначении меры уголовно-правового характера в виде судебного штрафа, если в ходе предварительного расследования будет установлено, что имеются предусмотренные снования.</w:t>
      </w:r>
    </w:p>
    <w:p w:rsidR="00F30E4A" w:rsidRPr="00F30E4A" w:rsidRDefault="00F30E4A" w:rsidP="00AB5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E4A">
        <w:rPr>
          <w:rFonts w:ascii="Times New Roman" w:hAnsi="Times New Roman" w:cs="Times New Roman"/>
          <w:sz w:val="28"/>
          <w:szCs w:val="28"/>
        </w:rPr>
        <w:t>В ходе судебного производства по делу, суд вправе по собственной инициативе прекратить дело и назначить судебный штраф, если установит наличие вышеперечисленных оснований, установленных ст. 25.1 УПК РФ.</w:t>
      </w:r>
    </w:p>
    <w:p w:rsidR="00F30E4A" w:rsidRPr="00F30E4A" w:rsidRDefault="00F30E4A" w:rsidP="00AB5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E4A" w:rsidRPr="00F30E4A" w:rsidRDefault="00F30E4A" w:rsidP="00AB5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E4A">
        <w:rPr>
          <w:rFonts w:ascii="Times New Roman" w:hAnsi="Times New Roman" w:cs="Times New Roman"/>
          <w:sz w:val="28"/>
          <w:szCs w:val="28"/>
        </w:rPr>
        <w:t xml:space="preserve">При указанных условиях, для прекращения производства по делу и применения судебного штрафа, основной задачей стороны защиты является своевременное проведение процессуальных мероприятий, направленных на </w:t>
      </w:r>
      <w:r w:rsidRPr="00F30E4A">
        <w:rPr>
          <w:rFonts w:ascii="Times New Roman" w:hAnsi="Times New Roman" w:cs="Times New Roman"/>
          <w:sz w:val="28"/>
          <w:szCs w:val="28"/>
        </w:rPr>
        <w:lastRenderedPageBreak/>
        <w:t>убеждение следствия в квалификации деяния таким образом, чтоб оно подпа</w:t>
      </w:r>
      <w:r w:rsidR="00BD07BB">
        <w:rPr>
          <w:rFonts w:ascii="Times New Roman" w:hAnsi="Times New Roman" w:cs="Times New Roman"/>
          <w:sz w:val="28"/>
          <w:szCs w:val="28"/>
        </w:rPr>
        <w:t>дало под вышеуказанные условия.</w:t>
      </w:r>
    </w:p>
    <w:p w:rsidR="00F30E4A" w:rsidRPr="00F30E4A" w:rsidRDefault="00F30E4A" w:rsidP="00AB5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E4A">
        <w:rPr>
          <w:rFonts w:ascii="Times New Roman" w:hAnsi="Times New Roman" w:cs="Times New Roman"/>
          <w:sz w:val="28"/>
          <w:szCs w:val="28"/>
        </w:rPr>
        <w:t>Назначение меры уголовно-правового характера в виде судебного штрафа, является не реабилитирующим основанием для прекращения дела, что фактически означает необходимость признания вины лицом, к которому данная мера применяется, что соответственно обеспечивает процессуальную</w:t>
      </w:r>
      <w:r w:rsidR="00BD07BB">
        <w:rPr>
          <w:rFonts w:ascii="Times New Roman" w:hAnsi="Times New Roman" w:cs="Times New Roman"/>
          <w:sz w:val="28"/>
          <w:szCs w:val="28"/>
        </w:rPr>
        <w:t xml:space="preserve"> экономию для следствия и суда.</w:t>
      </w:r>
    </w:p>
    <w:p w:rsidR="00F30E4A" w:rsidRPr="00F30E4A" w:rsidRDefault="00F30E4A" w:rsidP="00AB56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E4A">
        <w:rPr>
          <w:rFonts w:ascii="Times New Roman" w:hAnsi="Times New Roman" w:cs="Times New Roman"/>
          <w:sz w:val="28"/>
          <w:szCs w:val="28"/>
        </w:rPr>
        <w:t>В настоящее время судебная практика по назначению меры уголовно-правового характера в виде судебного штрафа пока еще только формируется, однако у нашего адвокатского бюро уже есть ряд дел (в том числе и по делам, возбужденным в связи со смертью потерпевшего), в рамках которых данная мера была применена и нашим клиентам удалось избежать уголовного наказания.  Как показывает наша практика, органы следствия и суды позитивно отнеслись к нововведениям и охотно идут на встречу стороне защиты, если своевременно и адекватно налажен диалог с потерпевшим или его представителями.</w:t>
      </w:r>
    </w:p>
    <w:p w:rsidR="00A24261" w:rsidRPr="00893BDC" w:rsidRDefault="00A24261" w:rsidP="00F30E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24261" w:rsidRPr="0089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3CC"/>
    <w:multiLevelType w:val="hybridMultilevel"/>
    <w:tmpl w:val="8CA661C0"/>
    <w:lvl w:ilvl="0" w:tplc="792C1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6A231C"/>
    <w:multiLevelType w:val="hybridMultilevel"/>
    <w:tmpl w:val="CF241876"/>
    <w:lvl w:ilvl="0" w:tplc="1550F0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D"/>
    <w:rsid w:val="0021298F"/>
    <w:rsid w:val="00893BDC"/>
    <w:rsid w:val="00A24261"/>
    <w:rsid w:val="00AB56C8"/>
    <w:rsid w:val="00AC0F15"/>
    <w:rsid w:val="00B86FCD"/>
    <w:rsid w:val="00BD07BB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68EB-FB68-4FEB-9DD5-6D7CD78B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dcterms:created xsi:type="dcterms:W3CDTF">2019-06-27T07:48:00Z</dcterms:created>
  <dcterms:modified xsi:type="dcterms:W3CDTF">2019-06-27T13:51:00Z</dcterms:modified>
</cp:coreProperties>
</file>