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33" w:rsidRPr="003B2B33" w:rsidRDefault="003B2B33" w:rsidP="003B2B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proofErr w:type="gramStart"/>
      <w:r w:rsidRPr="003B2B33">
        <w:rPr>
          <w:color w:val="3A3A3A"/>
          <w:sz w:val="28"/>
          <w:szCs w:val="28"/>
        </w:rPr>
        <w:t>В соответствии со ст. 251 Гражданского процессуального кодекса Российской Федерации гражданин, организация, считающие что принятым и опубликованным в установленном порядке нормативно правовым актом органа государственной власти,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а также проку</w:t>
      </w:r>
      <w:bookmarkStart w:id="0" w:name="_GoBack"/>
      <w:bookmarkEnd w:id="0"/>
      <w:r w:rsidRPr="003B2B33">
        <w:rPr>
          <w:color w:val="3A3A3A"/>
          <w:sz w:val="28"/>
          <w:szCs w:val="28"/>
        </w:rPr>
        <w:t>рор в пределах своей компетенции вправе обратиться в суд с заявлением</w:t>
      </w:r>
      <w:proofErr w:type="gramEnd"/>
      <w:r w:rsidRPr="003B2B33">
        <w:rPr>
          <w:color w:val="3A3A3A"/>
          <w:sz w:val="28"/>
          <w:szCs w:val="28"/>
        </w:rPr>
        <w:t xml:space="preserve"> о признании этого акта </w:t>
      </w:r>
      <w:proofErr w:type="gramStart"/>
      <w:r w:rsidRPr="003B2B33">
        <w:rPr>
          <w:color w:val="3A3A3A"/>
          <w:sz w:val="28"/>
          <w:szCs w:val="28"/>
        </w:rPr>
        <w:t>противоречащим</w:t>
      </w:r>
      <w:proofErr w:type="gramEnd"/>
      <w:r w:rsidRPr="003B2B33">
        <w:rPr>
          <w:color w:val="3A3A3A"/>
          <w:sz w:val="28"/>
          <w:szCs w:val="28"/>
        </w:rPr>
        <w:t xml:space="preserve"> закону полностью или в части.</w:t>
      </w:r>
    </w:p>
    <w:p w:rsidR="003B2B33" w:rsidRPr="003B2B33" w:rsidRDefault="003B2B33" w:rsidP="003B2B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3B2B33">
        <w:rPr>
          <w:color w:val="3A3A3A"/>
          <w:sz w:val="28"/>
          <w:szCs w:val="28"/>
        </w:rPr>
        <w:t>Обязательное участие прокуроров по делам об оспаривании нормативных правовых актов во всех судебных инстанциях независимо от того, кем подано заявление в суд - прокурором или иными лицами, установлено ст. 252 ГПК РФ и п. 6 Приказа Генерального прокурора РФ от 26.04.2012 № 181 «Об обеспечении участия прокуроров в гражданском процессе».</w:t>
      </w:r>
    </w:p>
    <w:p w:rsidR="003B2B33" w:rsidRPr="003B2B33" w:rsidRDefault="003B2B33" w:rsidP="003B2B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3B2B33">
        <w:rPr>
          <w:color w:val="3A3A3A"/>
          <w:sz w:val="28"/>
          <w:szCs w:val="28"/>
        </w:rPr>
        <w:t>Таким образом, по делам данной категории прокурор может выступать в двух процессуальных статусах: в качестве истца и вступить в процесс для дачи заключения по делу.</w:t>
      </w:r>
    </w:p>
    <w:p w:rsidR="003B2B33" w:rsidRPr="003B2B33" w:rsidRDefault="003B2B33" w:rsidP="003B2B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  <w:sz w:val="28"/>
          <w:szCs w:val="28"/>
        </w:rPr>
      </w:pPr>
      <w:r w:rsidRPr="003B2B33">
        <w:rPr>
          <w:color w:val="3A3A3A"/>
          <w:sz w:val="28"/>
          <w:szCs w:val="28"/>
        </w:rPr>
        <w:t>Дела об оспаривании нормативных правовых актов подлежат рассмотрению судами общей юрисдикции, за исключением дел об оспаривании нормативных правовых актов органов исполнительной власти, отнесенных Арбитражным процессуальным кодексом Российской Федерации к компетенции Суда по интеллектуальным правам.</w:t>
      </w:r>
    </w:p>
    <w:p w:rsidR="003B2B33" w:rsidRPr="003B2B33" w:rsidRDefault="003B2B33" w:rsidP="003B2B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3B2B33">
        <w:rPr>
          <w:color w:val="3A3A3A"/>
          <w:sz w:val="28"/>
          <w:szCs w:val="28"/>
        </w:rPr>
        <w:t xml:space="preserve">С учетом актуальности вопроса, прокуроры регулярно отслеживают назначение судами к рассмотрению дел обозначенной категории, инициированных иными лицами, для своевременного информирования суда о своем вступлении в процесс для дачи заключения в порядке ч. </w:t>
      </w:r>
      <w:proofErr w:type="gramStart"/>
      <w:r w:rsidRPr="003B2B33">
        <w:rPr>
          <w:color w:val="3A3A3A"/>
          <w:sz w:val="28"/>
          <w:szCs w:val="28"/>
        </w:rPr>
        <w:t>З</w:t>
      </w:r>
      <w:proofErr w:type="gramEnd"/>
      <w:r w:rsidRPr="003B2B33">
        <w:rPr>
          <w:color w:val="3A3A3A"/>
          <w:sz w:val="28"/>
          <w:szCs w:val="28"/>
        </w:rPr>
        <w:t xml:space="preserve"> ст. 45 ГПК РФ.</w:t>
      </w:r>
    </w:p>
    <w:p w:rsidR="005A610E" w:rsidRDefault="005A610E"/>
    <w:sectPr w:rsidR="005A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63"/>
    <w:rsid w:val="003B2B33"/>
    <w:rsid w:val="005A610E"/>
    <w:rsid w:val="00653863"/>
    <w:rsid w:val="006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2019-02-25T07:52:00Z</dcterms:created>
  <dcterms:modified xsi:type="dcterms:W3CDTF">2019-02-25T08:19:00Z</dcterms:modified>
</cp:coreProperties>
</file>