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5" w:rsidRPr="00DF40E5" w:rsidRDefault="00DF40E5" w:rsidP="00DF40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F40E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Госавтоинспекция информирует о временном ограничении движения транспорта</w:t>
      </w:r>
    </w:p>
    <w:p w:rsidR="002704BF" w:rsidRDefault="00DF40E5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связи </w:t>
      </w:r>
      <w:r w:rsidR="0019425E">
        <w:rPr>
          <w:rFonts w:ascii="Arial" w:hAnsi="Arial" w:cs="Arial"/>
          <w:color w:val="000000"/>
          <w:sz w:val="21"/>
          <w:szCs w:val="21"/>
        </w:rPr>
        <w:t xml:space="preserve">с необходимостью обустройства транспортной развязки №2 пятого этапа строительства и реконструкции автомобильной дороги «Керчь – Феодосия – Белогорск – Симферополь – Бахчисарай – Севастополь» в период с 05.09.2018 года введены изменения в организацию дорожного движения на участке автодороги «Граница с Украиной – Симферополь – Алушта – Ялта» с </w:t>
      </w:r>
      <w:proofErr w:type="spellStart"/>
      <w:r w:rsidR="0019425E">
        <w:rPr>
          <w:rFonts w:ascii="Arial" w:hAnsi="Arial" w:cs="Arial"/>
          <w:color w:val="000000"/>
          <w:sz w:val="21"/>
          <w:szCs w:val="21"/>
        </w:rPr>
        <w:t>664км</w:t>
      </w:r>
      <w:proofErr w:type="spellEnd"/>
      <w:r w:rsidR="0019425E">
        <w:rPr>
          <w:rFonts w:ascii="Arial" w:hAnsi="Arial" w:cs="Arial"/>
          <w:color w:val="000000"/>
          <w:sz w:val="21"/>
          <w:szCs w:val="21"/>
        </w:rPr>
        <w:t xml:space="preserve"> 200 м по 645 км </w:t>
      </w:r>
      <w:proofErr w:type="spellStart"/>
      <w:r w:rsidR="0019425E">
        <w:rPr>
          <w:rFonts w:ascii="Arial" w:hAnsi="Arial" w:cs="Arial"/>
          <w:color w:val="000000"/>
          <w:sz w:val="21"/>
          <w:szCs w:val="21"/>
        </w:rPr>
        <w:t>500м</w:t>
      </w:r>
      <w:proofErr w:type="spellEnd"/>
      <w:r w:rsidR="0019425E">
        <w:rPr>
          <w:rFonts w:ascii="Arial" w:hAnsi="Arial" w:cs="Arial"/>
          <w:color w:val="000000"/>
          <w:sz w:val="21"/>
          <w:szCs w:val="21"/>
        </w:rPr>
        <w:t xml:space="preserve"> (</w:t>
      </w:r>
      <w:r w:rsidR="002704BF">
        <w:rPr>
          <w:rFonts w:ascii="Arial" w:hAnsi="Arial" w:cs="Arial"/>
          <w:color w:val="000000"/>
          <w:sz w:val="21"/>
          <w:szCs w:val="21"/>
        </w:rPr>
        <w:t xml:space="preserve">протяженность участка 2 км от </w:t>
      </w:r>
      <w:r w:rsidR="0019425E">
        <w:rPr>
          <w:rFonts w:ascii="Arial" w:hAnsi="Arial" w:cs="Arial"/>
          <w:color w:val="000000"/>
          <w:sz w:val="21"/>
          <w:szCs w:val="21"/>
        </w:rPr>
        <w:t>поворот</w:t>
      </w:r>
      <w:r w:rsidR="002704BF">
        <w:rPr>
          <w:rFonts w:ascii="Arial" w:hAnsi="Arial" w:cs="Arial"/>
          <w:color w:val="000000"/>
          <w:sz w:val="21"/>
          <w:szCs w:val="21"/>
        </w:rPr>
        <w:t>а</w:t>
      </w:r>
      <w:r w:rsidR="0019425E">
        <w:rPr>
          <w:rFonts w:ascii="Arial" w:hAnsi="Arial" w:cs="Arial"/>
          <w:color w:val="000000"/>
          <w:sz w:val="21"/>
          <w:szCs w:val="21"/>
        </w:rPr>
        <w:t xml:space="preserve"> на с. Урожайное </w:t>
      </w:r>
      <w:r w:rsidR="002704BF">
        <w:rPr>
          <w:rFonts w:ascii="Arial" w:hAnsi="Arial" w:cs="Arial"/>
          <w:color w:val="000000"/>
          <w:sz w:val="21"/>
          <w:szCs w:val="21"/>
        </w:rPr>
        <w:t>в направлении</w:t>
      </w:r>
      <w:proofErr w:type="gramEnd"/>
      <w:r w:rsidR="002704BF">
        <w:rPr>
          <w:rFonts w:ascii="Arial" w:hAnsi="Arial" w:cs="Arial"/>
          <w:color w:val="000000"/>
          <w:sz w:val="21"/>
          <w:szCs w:val="21"/>
        </w:rPr>
        <w:t xml:space="preserve"> г. Симферополя). </w:t>
      </w:r>
    </w:p>
    <w:p w:rsidR="0019425E" w:rsidRDefault="002704BF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Примечание: Изменения в организации дорожного движения на вышеуказанном участке автодороги: </w:t>
      </w:r>
      <w:r w:rsidR="0019425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закрыто направление движение в сторону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Симферополя с обустройством объезда закрытого участка по встречной полосе движения.</w:t>
      </w:r>
    </w:p>
    <w:p w:rsidR="002704BF" w:rsidRDefault="002704BF" w:rsidP="002704BF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Госавтоинспекция призывает граждан при движении на автотранспорте по указанному участку автодороги обращать особое внимание на дорожные знаки</w:t>
      </w:r>
      <w:r w:rsidR="00CB01A0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разметку, информационные щиты и соблюдать установленные ограничения скорости движения.</w:t>
      </w:r>
    </w:p>
    <w:p w:rsidR="002704BF" w:rsidRDefault="002704BF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9425E" w:rsidRDefault="0019425E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9425E" w:rsidRDefault="0019425E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9425E" w:rsidRDefault="0019425E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9425E" w:rsidRDefault="0019425E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9425E" w:rsidRDefault="0019425E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19425E" w:rsidRDefault="0019425E" w:rsidP="0019425E">
      <w:pPr>
        <w:pStyle w:val="a3"/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DF40E5" w:rsidRDefault="00DF40E5"/>
    <w:sectPr w:rsidR="00DF40E5" w:rsidSect="00D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DF40E5"/>
    <w:rsid w:val="0019425E"/>
    <w:rsid w:val="002704BF"/>
    <w:rsid w:val="005B6687"/>
    <w:rsid w:val="00CB01A0"/>
    <w:rsid w:val="00D074E9"/>
    <w:rsid w:val="00D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9"/>
  </w:style>
  <w:style w:type="paragraph" w:styleId="2">
    <w:name w:val="heading 2"/>
    <w:basedOn w:val="a"/>
    <w:link w:val="20"/>
    <w:uiPriority w:val="9"/>
    <w:qFormat/>
    <w:rsid w:val="00DF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40E5"/>
  </w:style>
  <w:style w:type="character" w:styleId="a4">
    <w:name w:val="Strong"/>
    <w:basedOn w:val="a0"/>
    <w:uiPriority w:val="22"/>
    <w:qFormat/>
    <w:rsid w:val="00DF4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2018-09-06T11:45:00Z</dcterms:created>
  <dcterms:modified xsi:type="dcterms:W3CDTF">2018-09-06T11:45:00Z</dcterms:modified>
</cp:coreProperties>
</file>