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5C" w:rsidRDefault="003A5A0E" w:rsidP="00751D5C">
      <w:pPr>
        <w:ind w:left="0" w:firstLine="851"/>
        <w:textAlignment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51D5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ГИБДД ИНФОРМИРУЕТ:</w:t>
      </w:r>
    </w:p>
    <w:p w:rsidR="00751D5C" w:rsidRPr="00751D5C" w:rsidRDefault="00751D5C" w:rsidP="00751D5C">
      <w:pPr>
        <w:ind w:left="0" w:firstLine="851"/>
        <w:textAlignment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51D5C" w:rsidRPr="00751D5C" w:rsidRDefault="003A5A0E" w:rsidP="00751D5C">
      <w:pPr>
        <w:ind w:left="0" w:firstLine="851"/>
        <w:jc w:val="both"/>
        <w:textAlignment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751D5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Требованиями Технического регламента Таможенного Союза №018/2011 </w:t>
      </w:r>
      <w:r w:rsidRPr="00751D5C">
        <w:rPr>
          <w:rFonts w:ascii="Times New Roman" w:hAnsi="Times New Roman" w:cs="Times New Roman"/>
          <w:sz w:val="29"/>
          <w:szCs w:val="29"/>
          <w:lang w:eastAsia="ru-RU"/>
        </w:rPr>
        <w:t>"О БЕЗОПАСНОСТИ КОЛЕСНЫХ ТРАНСПОРТНЫХ СРЕДСТВ"</w:t>
      </w:r>
      <w:r w:rsidRPr="00751D5C">
        <w:rPr>
          <w:rFonts w:ascii="Times New Roman" w:eastAsia="Times New Roman" w:hAnsi="Times New Roman" w:cs="Times New Roman"/>
          <w:sz w:val="29"/>
          <w:szCs w:val="29"/>
          <w:lang w:eastAsia="ru-RU"/>
        </w:rPr>
        <w:t>, утвержденного Решением Комисс</w:t>
      </w:r>
      <w:r w:rsidR="009B6113" w:rsidRPr="00751D5C">
        <w:rPr>
          <w:rFonts w:ascii="Times New Roman" w:eastAsia="Times New Roman" w:hAnsi="Times New Roman" w:cs="Times New Roman"/>
          <w:sz w:val="29"/>
          <w:szCs w:val="29"/>
          <w:lang w:eastAsia="ru-RU"/>
        </w:rPr>
        <w:t>ии</w:t>
      </w:r>
      <w:r w:rsidRPr="00751D5C">
        <w:rPr>
          <w:rFonts w:ascii="Times New Roman" w:hAnsi="Times New Roman" w:cs="Times New Roman"/>
          <w:sz w:val="29"/>
          <w:szCs w:val="29"/>
          <w:lang w:eastAsia="ru-RU"/>
        </w:rPr>
        <w:t xml:space="preserve"> </w:t>
      </w:r>
      <w:r w:rsidR="009B6113" w:rsidRPr="00751D5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таможенного Союза </w:t>
      </w:r>
      <w:r w:rsidRPr="00751D5C">
        <w:rPr>
          <w:rFonts w:ascii="Times New Roman" w:hAnsi="Times New Roman" w:cs="Times New Roman"/>
          <w:sz w:val="29"/>
          <w:szCs w:val="29"/>
          <w:lang w:eastAsia="ru-RU"/>
        </w:rPr>
        <w:t xml:space="preserve">ЕВРАЗЭС </w:t>
      </w:r>
      <w:r w:rsidR="009B6113" w:rsidRPr="00751D5C">
        <w:rPr>
          <w:rFonts w:ascii="Times New Roman" w:eastAsia="Times New Roman" w:hAnsi="Times New Roman" w:cs="Times New Roman"/>
          <w:sz w:val="29"/>
          <w:szCs w:val="29"/>
          <w:lang w:eastAsia="ru-RU"/>
        </w:rPr>
        <w:t>от</w:t>
      </w:r>
      <w:r w:rsidRPr="00751D5C">
        <w:rPr>
          <w:rFonts w:ascii="Times New Roman" w:hAnsi="Times New Roman" w:cs="Times New Roman"/>
          <w:sz w:val="29"/>
          <w:szCs w:val="29"/>
          <w:lang w:eastAsia="ru-RU"/>
        </w:rPr>
        <w:t xml:space="preserve"> 09.12.2011 N 877 (</w:t>
      </w:r>
      <w:r w:rsidR="009B6113" w:rsidRPr="00751D5C">
        <w:rPr>
          <w:rFonts w:ascii="Times New Roman" w:eastAsia="Times New Roman" w:hAnsi="Times New Roman" w:cs="Times New Roman"/>
          <w:sz w:val="29"/>
          <w:szCs w:val="29"/>
          <w:lang w:eastAsia="ru-RU"/>
        </w:rPr>
        <w:t>ред</w:t>
      </w:r>
      <w:r w:rsidRPr="00751D5C">
        <w:rPr>
          <w:rFonts w:ascii="Times New Roman" w:hAnsi="Times New Roman" w:cs="Times New Roman"/>
          <w:sz w:val="29"/>
          <w:szCs w:val="29"/>
          <w:lang w:eastAsia="ru-RU"/>
        </w:rPr>
        <w:t xml:space="preserve">. ОТ 30.01.2013 </w:t>
      </w:r>
      <w:r w:rsidR="009B6113" w:rsidRPr="00751D5C">
        <w:rPr>
          <w:rFonts w:ascii="Times New Roman" w:eastAsia="Times New Roman" w:hAnsi="Times New Roman" w:cs="Times New Roman"/>
          <w:sz w:val="29"/>
          <w:szCs w:val="29"/>
          <w:lang w:eastAsia="ru-RU"/>
        </w:rPr>
        <w:t>с изменения, вступившими в силу с 01.01.2015</w:t>
      </w:r>
      <w:r w:rsidRPr="00751D5C">
        <w:rPr>
          <w:rFonts w:ascii="Times New Roman" w:hAnsi="Times New Roman" w:cs="Times New Roman"/>
          <w:sz w:val="29"/>
          <w:szCs w:val="29"/>
          <w:lang w:eastAsia="ru-RU"/>
        </w:rPr>
        <w:t>)</w:t>
      </w:r>
      <w:r w:rsidR="009B6113" w:rsidRPr="00751D5C">
        <w:rPr>
          <w:rFonts w:ascii="Times New Roman" w:eastAsia="Times New Roman" w:hAnsi="Times New Roman" w:cs="Times New Roman"/>
          <w:sz w:val="29"/>
          <w:szCs w:val="29"/>
          <w:lang w:eastAsia="ru-RU"/>
        </w:rPr>
        <w:t>на территории Российской Федерации стран участниц данного соглашения определены основные требования к конструкции транспортных средств, которые введены в эксплуатацию к вносимым изменениям на предмет обеспечения безопасности дорожного движения</w:t>
      </w:r>
      <w:proofErr w:type="gramEnd"/>
      <w:r w:rsidR="009B6113" w:rsidRPr="00751D5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период их эксплуатации. </w:t>
      </w:r>
      <w:proofErr w:type="gramStart"/>
      <w:r w:rsidR="009B6113" w:rsidRPr="00751D5C">
        <w:rPr>
          <w:rFonts w:ascii="Times New Roman" w:eastAsia="Times New Roman" w:hAnsi="Times New Roman" w:cs="Times New Roman"/>
          <w:sz w:val="29"/>
          <w:szCs w:val="29"/>
          <w:lang w:eastAsia="ru-RU"/>
        </w:rPr>
        <w:t>Начиная с 2015 года по настоящее время сотрудниками технического надзора отделов ГИБДД городов и районов Республики Крым принято</w:t>
      </w:r>
      <w:proofErr w:type="gramEnd"/>
      <w:r w:rsidR="009B6113" w:rsidRPr="00751D5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 рассмотрению 3500 заявлений физических и юридических лиц по вопросам, связанных с возможностью внесения изменений в конструкцию принадлежащих им транспортных средств. </w:t>
      </w:r>
      <w:proofErr w:type="gramStart"/>
      <w:r w:rsidR="009B6113" w:rsidRPr="00751D5C">
        <w:rPr>
          <w:rFonts w:ascii="Times New Roman" w:eastAsia="Times New Roman" w:hAnsi="Times New Roman" w:cs="Times New Roman"/>
          <w:sz w:val="29"/>
          <w:szCs w:val="29"/>
          <w:lang w:eastAsia="ru-RU"/>
        </w:rPr>
        <w:t>Итоговым документом, определившим</w:t>
      </w:r>
      <w:r w:rsidR="004D7B19" w:rsidRPr="00751D5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соответствие всем требованиям норм и правил безопасной эксплуатации, является свидетельство о соответствии с внесенными в его конструкцию изменениями требований безопасности, выданное подразделениями ГИБДД для дальнейшего предоставления в регистрационные подразделения и внесением в соответствующих изменений в регистрационные документы.</w:t>
      </w:r>
      <w:r w:rsidR="00751D5C" w:rsidRPr="00751D5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End"/>
    </w:p>
    <w:p w:rsidR="003A5A0E" w:rsidRPr="00751D5C" w:rsidRDefault="004D7B19" w:rsidP="00751D5C">
      <w:pPr>
        <w:ind w:left="0" w:firstLine="851"/>
        <w:jc w:val="both"/>
        <w:textAlignment w:val="center"/>
        <w:rPr>
          <w:rFonts w:ascii="Times New Roman" w:eastAsia="Times New Roman" w:hAnsi="Times New Roman" w:cs="Times New Roman"/>
          <w:bCs/>
          <w:caps/>
          <w:sz w:val="29"/>
          <w:szCs w:val="29"/>
          <w:lang w:eastAsia="ru-RU"/>
        </w:rPr>
      </w:pPr>
      <w:proofErr w:type="gramStart"/>
      <w:r w:rsidRPr="00751D5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 учетом выработки единообразных и исчерпывающих требований Технического регламента Таможенного союза «О безопасности колесных транспортных средств», ОГИБДД ОМВД России по Симферопольскому району сообщает, что создан электронный адрес </w:t>
      </w:r>
      <w:proofErr w:type="spellStart"/>
      <w:r w:rsidR="00374702" w:rsidRPr="006922D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  <w:lang w:val="en-US"/>
        </w:rPr>
        <w:t>gibdd</w:t>
      </w:r>
      <w:proofErr w:type="spellEnd"/>
      <w:r w:rsidR="00374702" w:rsidRPr="006922D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82.</w:t>
      </w:r>
      <w:proofErr w:type="spellStart"/>
      <w:r w:rsidR="00374702" w:rsidRPr="006922D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  <w:lang w:val="en-US"/>
        </w:rPr>
        <w:t>srayon</w:t>
      </w:r>
      <w:proofErr w:type="spellEnd"/>
      <w:r w:rsidR="00374702" w:rsidRPr="006922D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_</w:t>
      </w:r>
      <w:proofErr w:type="spellStart"/>
      <w:r w:rsidR="00374702" w:rsidRPr="006922DD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  <w:lang w:val="en-US"/>
        </w:rPr>
        <w:t>zpb</w:t>
      </w:r>
      <w:proofErr w:type="spellEnd"/>
      <w:r w:rsidRPr="00751D5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для направления в электронном виде заявлений граждан и юридических лиц, а также законных представителей по вопросам установки газобаллонного оборудования, с приобщением заключе</w:t>
      </w:r>
      <w:r w:rsidR="00751D5C" w:rsidRPr="00751D5C">
        <w:rPr>
          <w:rFonts w:ascii="Times New Roman" w:eastAsia="Times New Roman" w:hAnsi="Times New Roman" w:cs="Times New Roman"/>
          <w:sz w:val="29"/>
          <w:szCs w:val="29"/>
          <w:lang w:eastAsia="ru-RU"/>
        </w:rPr>
        <w:t>ний предварительной технической экспертизы о возможности внесения данных изменений</w:t>
      </w:r>
      <w:proofErr w:type="gramEnd"/>
      <w:r w:rsidR="00751D5C" w:rsidRPr="00751D5C">
        <w:rPr>
          <w:rFonts w:ascii="Times New Roman" w:eastAsia="Times New Roman" w:hAnsi="Times New Roman" w:cs="Times New Roman"/>
          <w:sz w:val="29"/>
          <w:szCs w:val="29"/>
          <w:lang w:eastAsia="ru-RU"/>
        </w:rPr>
        <w:t>, в случае установки газобаллонного оборудования. Первичное рассмотрение поступивших в ОГИБДД материалов осуществляется без осмотра транспортных средств и направление на электронный адрес заявителя заполненного должностным лицом ГИБДД, с указанием решения о возможности внесения изменений в конструкцию или мотивированного отказа, ввиду нарушения норм действующего законодательства установки газобаллонного оборудования</w:t>
      </w:r>
    </w:p>
    <w:p w:rsidR="0007268E" w:rsidRPr="00751D5C" w:rsidRDefault="00751D5C" w:rsidP="00751D5C">
      <w:pPr>
        <w:ind w:left="0" w:firstLine="851"/>
        <w:jc w:val="both"/>
        <w:rPr>
          <w:rFonts w:ascii="Times New Roman" w:hAnsi="Times New Roman" w:cs="Times New Roman"/>
          <w:sz w:val="29"/>
          <w:szCs w:val="29"/>
        </w:rPr>
      </w:pPr>
      <w:r w:rsidRPr="00751D5C">
        <w:rPr>
          <w:rFonts w:ascii="Times New Roman" w:hAnsi="Times New Roman" w:cs="Times New Roman"/>
          <w:sz w:val="29"/>
          <w:szCs w:val="29"/>
        </w:rPr>
        <w:t xml:space="preserve">По всем остальным видам переоборудования транспортных средств подача заявлений осуществляется в общем порядке в приемные дни </w:t>
      </w:r>
      <w:proofErr w:type="gramStart"/>
      <w:r w:rsidRPr="00751D5C">
        <w:rPr>
          <w:rFonts w:ascii="Times New Roman" w:hAnsi="Times New Roman" w:cs="Times New Roman"/>
          <w:sz w:val="29"/>
          <w:szCs w:val="29"/>
        </w:rPr>
        <w:t>согласно графика</w:t>
      </w:r>
      <w:proofErr w:type="gramEnd"/>
      <w:r w:rsidRPr="00751D5C">
        <w:rPr>
          <w:rFonts w:ascii="Times New Roman" w:hAnsi="Times New Roman" w:cs="Times New Roman"/>
          <w:sz w:val="29"/>
          <w:szCs w:val="29"/>
        </w:rPr>
        <w:t xml:space="preserve"> работы подразделения ГИБДД.</w:t>
      </w:r>
    </w:p>
    <w:sectPr w:rsidR="0007268E" w:rsidRPr="00751D5C" w:rsidSect="0007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3A5A0E"/>
    <w:rsid w:val="0007268E"/>
    <w:rsid w:val="00224104"/>
    <w:rsid w:val="002B7439"/>
    <w:rsid w:val="002C29AE"/>
    <w:rsid w:val="003602FC"/>
    <w:rsid w:val="00374702"/>
    <w:rsid w:val="003A5A0E"/>
    <w:rsid w:val="004D7B19"/>
    <w:rsid w:val="005322D0"/>
    <w:rsid w:val="005F11F1"/>
    <w:rsid w:val="006922DD"/>
    <w:rsid w:val="00693A3F"/>
    <w:rsid w:val="00751D5C"/>
    <w:rsid w:val="00861986"/>
    <w:rsid w:val="0087623C"/>
    <w:rsid w:val="008907DF"/>
    <w:rsid w:val="009B6113"/>
    <w:rsid w:val="00B744B7"/>
    <w:rsid w:val="00CB4450"/>
    <w:rsid w:val="00F13716"/>
    <w:rsid w:val="00FC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0E"/>
    <w:pPr>
      <w:ind w:left="1134" w:firstLine="0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3A5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A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5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A5A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A0E"/>
    <w:pPr>
      <w:ind w:left="1134" w:firstLine="0"/>
      <w:jc w:val="center"/>
    </w:pPr>
  </w:style>
  <w:style w:type="character" w:customStyle="1" w:styleId="10">
    <w:name w:val="Заголовок 1 Знак"/>
    <w:basedOn w:val="a0"/>
    <w:link w:val="1"/>
    <w:uiPriority w:val="9"/>
    <w:rsid w:val="003A5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5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5A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5A0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8442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811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2018-07-04T09:29:00Z</cp:lastPrinted>
  <dcterms:created xsi:type="dcterms:W3CDTF">2018-09-20T11:09:00Z</dcterms:created>
  <dcterms:modified xsi:type="dcterms:W3CDTF">2018-09-20T11:09:00Z</dcterms:modified>
</cp:coreProperties>
</file>