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8D" w:rsidRDefault="0093608D" w:rsidP="00936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Коррупция в образовательном процессе</w:t>
      </w:r>
    </w:p>
    <w:p w:rsidR="0093608D" w:rsidRDefault="0093608D" w:rsidP="00936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608D" w:rsidRPr="0093608D" w:rsidRDefault="0093608D" w:rsidP="009360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"Самый эффективный способ борьбы с коррупцией –</w:t>
      </w: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развитие гражданского общества</w:t>
      </w: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свобода средств массовой информации…</w:t>
      </w: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Борьба с коррупцией - это задача всего общества"</w:t>
      </w:r>
    </w:p>
    <w:p w:rsidR="0093608D" w:rsidRPr="0093608D" w:rsidRDefault="0093608D" w:rsidP="009360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В.В. Путин</w:t>
      </w:r>
    </w:p>
    <w:p w:rsidR="0093608D" w:rsidRPr="0093608D" w:rsidRDefault="0093608D" w:rsidP="00936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российскому законодательству,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 лицу другими физическими лицами; а также совершение указанных деяний от имени или в интересах юридического лица.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коррупции  - деятельность по предупреждению коррупции, в том числе по выявлению и последующему устранению причин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Борьба с коррупцией - работа по выявлению, предупреждению, пресечению, раскрытию и расследованию коррупционных правонарушений 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Деятельность по минимизации и (или) ликвидации последствий коррупционных правонарушений. 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задач направленных на противодействие коррупции предусмотрен комплекс антикоррупционных мероприятий по следующим основным направлениям</w:t>
      </w: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организационные меры по совершенствованию механизма противодействия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антикоррупционных механизмов в сферах деятельности, наиболее подверженных коррупционным рискам (образование, здравоохранение);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антикоррупционных механизмов в рамках реализации кадровой политики, включая вопросы совершенствования механизмов предотвращения и урегулирования конфликта интересов;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антикоррупционной экспертизы правовых актов и их проектов;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антикоррупционное просвещение, формирование нетерпимого отношения к проявлениям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обратной связи с получателями государственных и муниципальных услуг, сотрудничество с институтами гражданского общества;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с органами местного самоуправления по реализации на территории муниципальных образований мер по противодействию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деятельности государственных органов в сферах размещения государственных заказов, управления и распоряжения государственным имуществом.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ужесточения ответственности лиц, замещающих государственные и муниципальные должности за непринятие мер по предотвращению и (или) урегулированию конфликта интересов, стороной которого они являются, в 2014 году планируется внесение необходимых изменений в трудовые договоры, предусматривающие за такие противоправные действия освобождение от должности и увольнение в связи с утратой доверия.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противодействия коррупции органами государственной власти начата большая и серьезная работа по анализу сфер деятельности, наиболее подверженных коррупционным рискам.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Например, обозначены такие виды деятельности, подверженные коррупционным рискам, как: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обеспечения учебниками и учебными пособиями в образовательных учреждениях, имеющих государственную аккредитацию и реализующих образовательные программы общего образования;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отборе организаций, осуществляющих издание учебных пособий, которые допускаются 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аттестации педагогических и руководящих работников государственных образовательных учреждений и муниципальных образовательных учреждений;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4) обеспечение и проведение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контрольных функций за соблюдением бюджетной, финансовой дисциплины должностными лицами в образовательных учреждениях.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указанных видов деятельности в каждом образовательном учреждении, подведомственном отделу образования планируется разработка Планов антикоррупционных мероприятий.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целью  проведения  антикоррупционного  просвещения  граждан органами государственной власти  осуществляется сотрудничество с СМИ. В них размещаются обучающие статьи, которые призваны учить граждан навыкам антикоррупционного поведения, формировать новые нормы гражданской морали, публикуется информация о мероприятиях по реализации принятых нормативно-правовых актов и программы по борьбе с коррупцией.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совместная работа законодательных, исполнительных и судебных ветвей власти с подключением представительных и исполнительных органов местного самоуправления, институтов гражданского общества позволит в полной мере выполнить мероприятия  направленные на противодействие коррупции. А это, в свою очередь, позволит: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коррупциогенность нормативных правовых актов государственных и муниципальных  органов власти и их проектов;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и доступнос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государственных услуг, оказы</w:t>
      </w: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ваемых государственными и муниципальными органами власти, государственными 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ипальными учреждениями</w:t>
      </w: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эффективное и качес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твенное выполнение государствен</w:t>
      </w: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органами и органами местного самоуправления своих функций;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гражданских и муниципальных служащих к более активному противодействию коррупции;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к этой работе значительную часть гражданского общества.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конечном итоге все это позволит повысить эффективность государственного и муниципального управления и укрепить доверие населения к деятельности государственных органов и органов местного самоуправления.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гражданина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0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 противостоять коррупции»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поступить в случае вымогательства или провокации взятки (подкупа):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формы коммерческого подкупа, последовательность решения вопросов и т.д.).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Постарайтесь перенести вопрос о времени и месте передачи взятки до следующей встречи с должностным лицом.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Вам следует предпринять сразу после свершения факта вымогательства: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 Данный вариант в большей степени согласуется с нормами морали и права.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 действия если Вы приняли решение противостоять коррупции: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Обратиться с устным или письменным заявлением в отдел по работе с административными органами Администрации, правоохранительные органы по месту Вашего жительства или в прокуратуру с целью сообщения о вымогательстве у Вас взятки.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Сообщив о факте вымогательства у Вас взятки или коммерческого подкупа, необходимо указать: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сумма и характер вымогаемой взятки (подкупа);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какие конкретно действия (или бездействие) у Вас вымогают взятку или совершается коммерческий подкуп;</w:t>
      </w:r>
    </w:p>
    <w:p w:rsidR="0093608D" w:rsidRPr="0093608D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E257C8" w:rsidRDefault="0093608D" w:rsidP="009360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</w:t>
      </w:r>
    </w:p>
    <w:p w:rsidR="00DC6159" w:rsidRDefault="00DC6159" w:rsidP="00D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59" w:rsidRDefault="00DC6159" w:rsidP="00D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</w:t>
      </w:r>
    </w:p>
    <w:p w:rsidR="00DC6159" w:rsidRPr="0093608D" w:rsidRDefault="00DC6159" w:rsidP="00D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Симферопольского района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Меметова Л.С.</w:t>
      </w:r>
    </w:p>
    <w:sectPr w:rsidR="00DC6159" w:rsidRPr="0093608D" w:rsidSect="009360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72"/>
    <w:rsid w:val="00431172"/>
    <w:rsid w:val="00433A1A"/>
    <w:rsid w:val="0093608D"/>
    <w:rsid w:val="00DC6159"/>
    <w:rsid w:val="00E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8D"/>
    <w:rPr>
      <w:b/>
      <w:bCs/>
    </w:rPr>
  </w:style>
  <w:style w:type="character" w:styleId="a5">
    <w:name w:val="Emphasis"/>
    <w:basedOn w:val="a0"/>
    <w:uiPriority w:val="20"/>
    <w:qFormat/>
    <w:rsid w:val="009360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6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0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08D"/>
    <w:rPr>
      <w:b/>
      <w:bCs/>
    </w:rPr>
  </w:style>
  <w:style w:type="character" w:styleId="a5">
    <w:name w:val="Emphasis"/>
    <w:basedOn w:val="a0"/>
    <w:uiPriority w:val="20"/>
    <w:qFormat/>
    <w:rsid w:val="009360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Евгеньевна</dc:creator>
  <cp:keywords/>
  <dc:description/>
  <cp:lastModifiedBy>Черникова Елена Евгеньевна</cp:lastModifiedBy>
  <cp:revision>5</cp:revision>
  <cp:lastPrinted>2016-11-21T14:15:00Z</cp:lastPrinted>
  <dcterms:created xsi:type="dcterms:W3CDTF">2016-11-21T14:11:00Z</dcterms:created>
  <dcterms:modified xsi:type="dcterms:W3CDTF">2016-11-22T08:45:00Z</dcterms:modified>
</cp:coreProperties>
</file>